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55834CD0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11</w:t>
            </w:r>
            <w:r w:rsidR="00E12912">
              <w:rPr>
                <w:sz w:val="20"/>
                <w:szCs w:val="20"/>
              </w:rPr>
              <w:t>9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408C563E" w:rsidR="000B1650" w:rsidRPr="00082960" w:rsidRDefault="0021610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Strateji Geliştirme Daire Başkanlığı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D0004BE" w:rsidR="00FF7593" w:rsidRPr="00082960" w:rsidRDefault="00AF7EF4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Muhasebe Kesin Hesap ve Raporlama</w:t>
            </w:r>
            <w:r w:rsidR="00216105">
              <w:rPr>
                <w:rFonts w:cstheme="minorHAnsi"/>
                <w:sz w:val="18"/>
                <w:szCs w:val="18"/>
              </w:rPr>
              <w:t xml:space="preserve"> Şube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2A0C0B1A" w:rsidR="00FF7593" w:rsidRPr="00082960" w:rsidRDefault="00216105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92E093A" w:rsidR="00FF7593" w:rsidRPr="00082960" w:rsidRDefault="00216105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58424FF7" w14:textId="77777777" w:rsidR="00216105" w:rsidRPr="00216105" w:rsidRDefault="00216105" w:rsidP="0021610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2"/>
            </w:tblGrid>
            <w:tr w:rsidR="00216105" w:rsidRPr="00216105" w14:paraId="727A9CA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764"/>
              </w:trPr>
              <w:tc>
                <w:tcPr>
                  <w:tcW w:w="0" w:type="auto"/>
                </w:tcPr>
                <w:p w14:paraId="46E715F4" w14:textId="77777777" w:rsidR="00AF7EF4" w:rsidRPr="00AF7EF4" w:rsidRDefault="00AF7EF4" w:rsidP="00C53D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916"/>
                  </w:tblGrid>
                  <w:tr w:rsidR="00AF7EF4" w:rsidRPr="00AF7EF4" w14:paraId="6D68D6A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99"/>
                    </w:trPr>
                    <w:tc>
                      <w:tcPr>
                        <w:tcW w:w="0" w:type="auto"/>
                      </w:tcPr>
                      <w:p w14:paraId="43B9541B" w14:textId="713CCFB9" w:rsidR="00AF7EF4" w:rsidRPr="00AF7EF4" w:rsidRDefault="00AF7EF4" w:rsidP="00C53D56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AF7EF4">
                          <w:rPr>
                            <w:rFonts w:ascii="Cambria" w:hAnsi="Cambria" w:cs="Cambria"/>
                            <w:color w:val="000000"/>
                          </w:rPr>
                          <w:t xml:space="preserve">Para ve parayla ifade edilebilen değerler ile emanetleri almak, saklamak ve ilgililere vermek veya göndermek, </w:t>
                        </w:r>
                      </w:p>
                      <w:p w14:paraId="37DC5BF0" w14:textId="1025B95C" w:rsidR="00AF7EF4" w:rsidRPr="00AF7EF4" w:rsidRDefault="00AF7EF4" w:rsidP="00C53D56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AF7EF4">
                          <w:rPr>
                            <w:rFonts w:ascii="Cambria" w:hAnsi="Cambria" w:cs="Cambria"/>
                            <w:color w:val="000000"/>
                          </w:rPr>
                          <w:t xml:space="preserve">Mali işlemlerin muhasebesini tutmak, </w:t>
                        </w:r>
                      </w:p>
                      <w:p w14:paraId="1BBFCEA5" w14:textId="517B155C" w:rsidR="00AF7EF4" w:rsidRPr="00AF7EF4" w:rsidRDefault="00AF7EF4" w:rsidP="00C53D56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AF7EF4">
                          <w:rPr>
                            <w:rFonts w:ascii="Cambria" w:hAnsi="Cambria" w:cs="Cambria"/>
                            <w:color w:val="000000"/>
                          </w:rPr>
                          <w:t xml:space="preserve">İdarenin mülkiyetinde veya kullanımında bulunan taşınır ve taşınmazlara ilişkin icmal cetvelleri düzenlemek, </w:t>
                        </w:r>
                      </w:p>
                      <w:p w14:paraId="28675C38" w14:textId="73AB12F6" w:rsidR="00AF7EF4" w:rsidRPr="00AF7EF4" w:rsidRDefault="00AF7EF4" w:rsidP="00C53D56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AF7EF4">
                          <w:rPr>
                            <w:rFonts w:ascii="Cambria" w:hAnsi="Cambria" w:cs="Cambria"/>
                            <w:color w:val="000000"/>
                          </w:rPr>
                          <w:t xml:space="preserve">Gelir ve alacakların tahsil işlemlerini yürütmek, </w:t>
                        </w:r>
                      </w:p>
                      <w:p w14:paraId="2049A6BD" w14:textId="2C2315AB" w:rsidR="00AF7EF4" w:rsidRPr="00AF7EF4" w:rsidRDefault="00AF7EF4" w:rsidP="00C53D56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AF7EF4">
                          <w:rPr>
                            <w:rFonts w:ascii="Cambria" w:hAnsi="Cambria" w:cs="Cambria"/>
                            <w:color w:val="000000"/>
                          </w:rPr>
                          <w:t xml:space="preserve">Giderleri ve borçları hak sahiplerine ödemek, </w:t>
                        </w:r>
                      </w:p>
                      <w:p w14:paraId="448E64B2" w14:textId="53F676A8" w:rsidR="00AF7EF4" w:rsidRPr="00AF7EF4" w:rsidRDefault="00AF7EF4" w:rsidP="00C53D56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AF7EF4">
                          <w:rPr>
                            <w:rFonts w:ascii="Cambria" w:hAnsi="Cambria" w:cs="Cambria"/>
                            <w:color w:val="000000"/>
                          </w:rPr>
                          <w:t xml:space="preserve">İdarenin mali iş ve işlemlerini diğer idareler nezdinde yürütmek ve sonuçlandırmak, </w:t>
                        </w:r>
                      </w:p>
                      <w:p w14:paraId="25B9D7CF" w14:textId="05D2F392" w:rsidR="00AF7EF4" w:rsidRPr="00AF7EF4" w:rsidRDefault="00AF7EF4" w:rsidP="00C53D56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AF7EF4">
                          <w:rPr>
                            <w:rFonts w:ascii="Cambria" w:hAnsi="Cambria" w:cs="Cambria"/>
                            <w:color w:val="000000"/>
                          </w:rPr>
                          <w:t xml:space="preserve">Beyannamelerin tahakkuk ve tahsil işlemlerini yapmak, </w:t>
                        </w:r>
                      </w:p>
                      <w:p w14:paraId="6598DD30" w14:textId="1F1EDD95" w:rsidR="00AF7EF4" w:rsidRPr="00AF7EF4" w:rsidRDefault="00AF7EF4" w:rsidP="00C53D56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AF7EF4">
                          <w:rPr>
                            <w:rFonts w:ascii="Cambria" w:hAnsi="Cambria" w:cs="Cambria"/>
                            <w:color w:val="000000"/>
                          </w:rPr>
                          <w:t xml:space="preserve">Mali istatistikleri ve bütçe kesin hesabını hazırlamak, </w:t>
                        </w:r>
                      </w:p>
                      <w:p w14:paraId="346A7519" w14:textId="3FDFA455" w:rsidR="00AF7EF4" w:rsidRPr="00AF7EF4" w:rsidRDefault="00AF7EF4" w:rsidP="00C53D56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AF7EF4">
                          <w:rPr>
                            <w:rFonts w:ascii="Cambria" w:hAnsi="Cambria" w:cs="Cambria"/>
                            <w:color w:val="000000"/>
                          </w:rPr>
                          <w:t xml:space="preserve">Muhasebe hizmetlerine ilişkin defter, kayıt ve belgeleri ilgili mevzuatta belirtilen sürelerle muhafaza etmek ve denetime hazır bulundurmak, </w:t>
                        </w:r>
                      </w:p>
                      <w:p w14:paraId="731B00D1" w14:textId="444F6FB7" w:rsidR="00AF7EF4" w:rsidRPr="00AF7EF4" w:rsidRDefault="00AF7EF4" w:rsidP="00C53D56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AF7EF4">
                          <w:rPr>
                            <w:rFonts w:ascii="Cambria" w:hAnsi="Cambria" w:cs="Cambria"/>
                            <w:color w:val="000000"/>
                          </w:rPr>
                          <w:t xml:space="preserve">Mali kanunlarla ilgili diğer mevzuatın uygulanması konusunda üst yöneticiye ve harcama yetkililerine gerekli bilgileri sağlamak ve danışmanlık yapmak, </w:t>
                        </w:r>
                      </w:p>
                      <w:p w14:paraId="6DFB4FBA" w14:textId="06FF1A3A" w:rsidR="00AF7EF4" w:rsidRPr="00AF7EF4" w:rsidRDefault="00AF7EF4" w:rsidP="00C53D56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AF7EF4">
                          <w:rPr>
                            <w:rFonts w:ascii="Cambria" w:hAnsi="Cambria" w:cs="Cambria"/>
                            <w:color w:val="000000"/>
                          </w:rPr>
                          <w:t xml:space="preserve">Sosyal Güvenlik Kurumu ödemelerini yapmak ve takip etmek, </w:t>
                        </w:r>
                      </w:p>
                      <w:p w14:paraId="5D2E91DF" w14:textId="2F8BD166" w:rsidR="00AF7EF4" w:rsidRPr="00AF7EF4" w:rsidRDefault="00AF7EF4" w:rsidP="00C53D56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AF7EF4">
                          <w:rPr>
                            <w:rFonts w:ascii="Cambria" w:hAnsi="Cambria" w:cs="Cambria"/>
                            <w:color w:val="000000"/>
                          </w:rPr>
                          <w:t xml:space="preserve">TÜBİTAK Projeleri kapsamında, ön ödeme (avans) ve mahsup işlemlerini gerçekleştirmek, </w:t>
                        </w:r>
                      </w:p>
                      <w:p w14:paraId="5E9F093A" w14:textId="6FD7FD17" w:rsidR="00AF7EF4" w:rsidRPr="00AF7EF4" w:rsidRDefault="00AF7EF4" w:rsidP="00C53D56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AF7EF4">
                          <w:rPr>
                            <w:rFonts w:ascii="Cambria" w:hAnsi="Cambria" w:cs="Cambria"/>
                            <w:color w:val="000000"/>
                          </w:rPr>
                          <w:t xml:space="preserve">Yurt içi ve yurt dışı geçici görev yolluklarını yapmak, </w:t>
                        </w:r>
                      </w:p>
                      <w:p w14:paraId="1631E185" w14:textId="0DD123FA" w:rsidR="00AF7EF4" w:rsidRPr="00AF7EF4" w:rsidRDefault="00AF7EF4" w:rsidP="00C53D56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AF7EF4">
                          <w:rPr>
                            <w:rFonts w:ascii="Cambria" w:hAnsi="Cambria" w:cs="Cambria"/>
                            <w:color w:val="000000"/>
                          </w:rPr>
                          <w:t xml:space="preserve">Birim maaş ve SGK işlemlerini yapmak, </w:t>
                        </w:r>
                      </w:p>
                      <w:p w14:paraId="12A570EE" w14:textId="06484916" w:rsidR="00AF7EF4" w:rsidRPr="00AF7EF4" w:rsidRDefault="00AF7EF4" w:rsidP="00C53D56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AF7EF4">
                          <w:rPr>
                            <w:rFonts w:ascii="Cambria" w:hAnsi="Cambria" w:cs="Cambria"/>
                            <w:color w:val="000000"/>
                          </w:rPr>
                          <w:t xml:space="preserve">Görevi ile ilgili süreçleri Üniversitemiz Kalite Politikası ve Kalite Yönetim Sistemi çerçevesinde, kalite hedefleri ve prosedürlerine uygun olarak yürütmek. </w:t>
                        </w:r>
                      </w:p>
                      <w:p w14:paraId="7FACF2CC" w14:textId="38E5B3CD" w:rsidR="00AF7EF4" w:rsidRPr="00C53D56" w:rsidRDefault="00AF7EF4" w:rsidP="00C53D56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AF7EF4">
                          <w:rPr>
                            <w:rFonts w:ascii="Cambria" w:hAnsi="Cambria" w:cs="Cambria"/>
                            <w:color w:val="000000"/>
                          </w:rPr>
                          <w:t xml:space="preserve">Bağlı bulunduğu yönetici veya üst yöneticilerin, görev alanı ile ilgili vereceği diğer işleri iş sağlığı ve güvenliği kurallarına uygun olarak yapmak, </w:t>
                        </w:r>
                      </w:p>
                      <w:p w14:paraId="28EB7EB6" w14:textId="77777777" w:rsidR="00AF7EF4" w:rsidRPr="00C53D56" w:rsidRDefault="00AF7EF4" w:rsidP="00C53D56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C53D56">
                          <w:rPr>
                            <w:rFonts w:ascii="Cambria" w:hAnsi="Cambria" w:cs="Cambria"/>
                            <w:color w:val="000000"/>
                          </w:rPr>
                          <w:t xml:space="preserve">Muhasebe Kesin Hesap ve Raporlama Şube Personeli, yukarıda yazılı olan bütün bu görevleri kanunlara ve yönetmeliklere uygun olarak yerine getirirken Şube Müdürüne ve Daire Başkanına karşı sorumludur. </w:t>
                        </w:r>
                      </w:p>
                    </w:tc>
                  </w:tr>
                </w:tbl>
                <w:p w14:paraId="3D9E06E0" w14:textId="77777777" w:rsidR="00216105" w:rsidRPr="00216105" w:rsidRDefault="00216105" w:rsidP="002161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</w:p>
              </w:tc>
            </w:tr>
          </w:tbl>
          <w:p w14:paraId="4A945618" w14:textId="77777777" w:rsidR="009C5F29" w:rsidRPr="00082960" w:rsidRDefault="009C5F29" w:rsidP="00FF7593">
            <w:pPr>
              <w:rPr>
                <w:rFonts w:cstheme="minorHAnsi"/>
              </w:rPr>
            </w:pPr>
          </w:p>
          <w:p w14:paraId="1F72B34D" w14:textId="77777777" w:rsidR="009C5F29" w:rsidRPr="00082960" w:rsidRDefault="009C5F29" w:rsidP="00FF7593">
            <w:pPr>
              <w:rPr>
                <w:rFonts w:cstheme="minorHAnsi"/>
              </w:rPr>
            </w:pPr>
          </w:p>
          <w:p w14:paraId="1CFEC288" w14:textId="37B7C0F8" w:rsidR="009C5F29" w:rsidRPr="00082960" w:rsidRDefault="009C5F29" w:rsidP="00FF7593">
            <w:pPr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3AF6C" w14:textId="77777777" w:rsidR="006976B7" w:rsidRDefault="006976B7" w:rsidP="00270F6F">
      <w:pPr>
        <w:spacing w:after="0" w:line="240" w:lineRule="auto"/>
      </w:pPr>
      <w:r>
        <w:separator/>
      </w:r>
    </w:p>
  </w:endnote>
  <w:endnote w:type="continuationSeparator" w:id="0">
    <w:p w14:paraId="3A7BE9E7" w14:textId="77777777" w:rsidR="006976B7" w:rsidRDefault="006976B7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3FD1E" w14:textId="77777777" w:rsidR="006976B7" w:rsidRDefault="006976B7" w:rsidP="00270F6F">
      <w:pPr>
        <w:spacing w:after="0" w:line="240" w:lineRule="auto"/>
      </w:pPr>
      <w:r>
        <w:separator/>
      </w:r>
    </w:p>
  </w:footnote>
  <w:footnote w:type="continuationSeparator" w:id="0">
    <w:p w14:paraId="66BC3C90" w14:textId="77777777" w:rsidR="006976B7" w:rsidRDefault="006976B7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6976B7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6976B7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6976B7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82960"/>
    <w:rsid w:val="000B1650"/>
    <w:rsid w:val="000C631B"/>
    <w:rsid w:val="001755A3"/>
    <w:rsid w:val="001A37E9"/>
    <w:rsid w:val="001F7001"/>
    <w:rsid w:val="00216105"/>
    <w:rsid w:val="00270F6F"/>
    <w:rsid w:val="00333F28"/>
    <w:rsid w:val="003D58D2"/>
    <w:rsid w:val="00452356"/>
    <w:rsid w:val="00491EAE"/>
    <w:rsid w:val="004C182D"/>
    <w:rsid w:val="00500F8A"/>
    <w:rsid w:val="00555D8B"/>
    <w:rsid w:val="0056700A"/>
    <w:rsid w:val="005960EE"/>
    <w:rsid w:val="006976B7"/>
    <w:rsid w:val="00703D3A"/>
    <w:rsid w:val="00744FC1"/>
    <w:rsid w:val="007E0EC4"/>
    <w:rsid w:val="008B3324"/>
    <w:rsid w:val="008F5AB1"/>
    <w:rsid w:val="009C5F29"/>
    <w:rsid w:val="00AF7EF4"/>
    <w:rsid w:val="00B069F5"/>
    <w:rsid w:val="00C53D56"/>
    <w:rsid w:val="00D90D8B"/>
    <w:rsid w:val="00E12912"/>
    <w:rsid w:val="00EC7B68"/>
    <w:rsid w:val="00FC3FD2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3</cp:revision>
  <dcterms:created xsi:type="dcterms:W3CDTF">2021-04-05T08:19:00Z</dcterms:created>
  <dcterms:modified xsi:type="dcterms:W3CDTF">2021-04-05T08:20:00Z</dcterms:modified>
</cp:coreProperties>
</file>